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933" w:rsidRDefault="00477933" w:rsidP="00477933">
      <w:pPr>
        <w:spacing w:line="600" w:lineRule="exact"/>
        <w:ind w:left="31680" w:hangingChars="50" w:firstLine="31680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/>
          <w:b/>
          <w:sz w:val="44"/>
          <w:szCs w:val="44"/>
        </w:rPr>
        <w:t xml:space="preserve">          </w:t>
      </w:r>
      <w:r>
        <w:rPr>
          <w:rFonts w:ascii="方正大标宋简体" w:eastAsia="方正大标宋简体" w:hint="eastAsia"/>
          <w:b/>
          <w:sz w:val="44"/>
          <w:szCs w:val="44"/>
        </w:rPr>
        <w:t>安全生产监督检查双随机抽查对象名录库</w:t>
      </w:r>
      <w:r>
        <w:rPr>
          <w:rFonts w:ascii="方正大标宋简体" w:eastAsia="方正大标宋简体"/>
          <w:b/>
          <w:sz w:val="44"/>
          <w:szCs w:val="44"/>
        </w:rPr>
        <w:t xml:space="preserve">  </w:t>
      </w:r>
    </w:p>
    <w:p w:rsidR="00477933" w:rsidRPr="005E207B" w:rsidRDefault="00477933" w:rsidP="005E207B">
      <w:pPr>
        <w:spacing w:line="600" w:lineRule="exact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sz w:val="30"/>
          <w:szCs w:val="30"/>
        </w:rPr>
        <w:t>填表单位：</w:t>
      </w:r>
      <w:r>
        <w:rPr>
          <w:rFonts w:ascii="方正大标宋简体" w:eastAsia="方正大标宋简体"/>
          <w:sz w:val="30"/>
          <w:szCs w:val="30"/>
        </w:rPr>
        <w:t xml:space="preserve"> </w:t>
      </w:r>
      <w:r>
        <w:rPr>
          <w:rFonts w:ascii="方正大标宋简体" w:eastAsia="方正大标宋简体" w:hint="eastAsia"/>
          <w:sz w:val="30"/>
          <w:szCs w:val="30"/>
        </w:rPr>
        <w:t>晋中市安监局</w:t>
      </w:r>
      <w:r>
        <w:rPr>
          <w:rFonts w:ascii="方正大标宋简体" w:eastAsia="方正大标宋简体"/>
          <w:sz w:val="30"/>
          <w:szCs w:val="30"/>
        </w:rPr>
        <w:t xml:space="preserve">                                                 </w:t>
      </w:r>
      <w:r>
        <w:rPr>
          <w:rFonts w:ascii="方正大标宋简体" w:eastAsia="方正大标宋简体" w:hint="eastAsia"/>
          <w:sz w:val="30"/>
          <w:szCs w:val="30"/>
        </w:rPr>
        <w:t>填表日期：</w:t>
      </w:r>
      <w:r>
        <w:rPr>
          <w:rFonts w:ascii="方正大标宋简体" w:eastAsia="方正大标宋简体"/>
          <w:sz w:val="30"/>
          <w:szCs w:val="30"/>
        </w:rPr>
        <w:t>2016</w:t>
      </w:r>
      <w:r>
        <w:rPr>
          <w:rFonts w:ascii="方正大标宋简体" w:eastAsia="方正大标宋简体" w:hint="eastAsia"/>
          <w:sz w:val="30"/>
          <w:szCs w:val="30"/>
        </w:rPr>
        <w:t>年</w:t>
      </w:r>
      <w:r>
        <w:rPr>
          <w:rFonts w:ascii="方正大标宋简体" w:eastAsia="方正大标宋简体"/>
          <w:sz w:val="30"/>
          <w:szCs w:val="30"/>
        </w:rPr>
        <w:t>9</w:t>
      </w:r>
      <w:r>
        <w:rPr>
          <w:rFonts w:ascii="方正大标宋简体" w:eastAsia="方正大标宋简体" w:hint="eastAsia"/>
          <w:sz w:val="30"/>
          <w:szCs w:val="30"/>
        </w:rPr>
        <w:t>月</w:t>
      </w:r>
    </w:p>
    <w:tbl>
      <w:tblPr>
        <w:tblW w:w="14728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3088"/>
        <w:gridCol w:w="3918"/>
        <w:gridCol w:w="1538"/>
        <w:gridCol w:w="1875"/>
        <w:gridCol w:w="1076"/>
        <w:gridCol w:w="1838"/>
        <w:gridCol w:w="943"/>
      </w:tblGrid>
      <w:tr w:rsidR="00477933" w:rsidRPr="0059448F" w:rsidTr="0059448F">
        <w:trPr>
          <w:trHeight w:val="570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生产经营单位名称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注册地及主要生产经营场所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法定代表人</w:t>
            </w:r>
            <w:r w:rsidRPr="0059448F">
              <w:rPr>
                <w:rFonts w:ascii="仿宋_GB2312" w:eastAsia="仿宋_GB2312"/>
                <w:b/>
                <w:szCs w:val="21"/>
              </w:rPr>
              <w:t>/</w:t>
            </w:r>
            <w:r w:rsidRPr="0059448F">
              <w:rPr>
                <w:rFonts w:ascii="仿宋_GB2312" w:eastAsia="仿宋_GB2312" w:hint="eastAsia"/>
                <w:b/>
                <w:szCs w:val="21"/>
              </w:rPr>
              <w:t>主要负责人</w:t>
            </w:r>
          </w:p>
        </w:tc>
        <w:tc>
          <w:tcPr>
            <w:tcW w:w="1875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登记注册类型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企业规模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所属行业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9448F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477933" w:rsidRPr="0059448F" w:rsidTr="0059448F">
        <w:trPr>
          <w:trHeight w:val="58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鑫瑞冶金矿山有限公司一矿连麻沟斜井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左权县工商行政管理局；粟城乡故驿村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王旭亮</w:t>
            </w:r>
          </w:p>
        </w:tc>
        <w:tc>
          <w:tcPr>
            <w:tcW w:w="1875" w:type="dxa"/>
            <w:vAlign w:val="center"/>
          </w:tcPr>
          <w:p w:rsidR="00477933" w:rsidRDefault="00477933" w:rsidP="00E601D4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160</w:t>
            </w:r>
          </w:p>
          <w:p w:rsidR="00477933" w:rsidRPr="0059448F" w:rsidRDefault="00477933" w:rsidP="00E601D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szCs w:val="21"/>
              </w:rPr>
              <w:t>小型企业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铁矿</w:t>
            </w:r>
          </w:p>
        </w:tc>
      </w:tr>
      <w:tr w:rsidR="00477933" w:rsidRPr="0059448F" w:rsidTr="0059448F">
        <w:trPr>
          <w:trHeight w:val="58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9448F">
              <w:rPr>
                <w:rFonts w:ascii="仿宋_GB2312" w:eastAsia="仿宋_GB2312" w:hint="eastAsia"/>
                <w:color w:val="000000"/>
                <w:szCs w:val="21"/>
              </w:rPr>
              <w:t>鑫瑞冶金矿山有限公司一矿小路斜井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左权县工商行政管理局；粟城乡粟城村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王旭亮</w:t>
            </w:r>
          </w:p>
        </w:tc>
        <w:tc>
          <w:tcPr>
            <w:tcW w:w="1875" w:type="dxa"/>
            <w:vAlign w:val="center"/>
          </w:tcPr>
          <w:p w:rsidR="00477933" w:rsidRDefault="00477933" w:rsidP="00E601D4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160</w:t>
            </w:r>
          </w:p>
          <w:p w:rsidR="00477933" w:rsidRPr="0059448F" w:rsidRDefault="00477933" w:rsidP="00E601D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szCs w:val="21"/>
              </w:rPr>
              <w:t>小型企业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铁矿</w:t>
            </w:r>
          </w:p>
        </w:tc>
      </w:tr>
      <w:tr w:rsidR="00477933" w:rsidRPr="0059448F" w:rsidTr="0059448F">
        <w:trPr>
          <w:trHeight w:val="570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9448F">
              <w:rPr>
                <w:rFonts w:ascii="仿宋_GB2312" w:eastAsia="仿宋_GB2312" w:hint="eastAsia"/>
                <w:color w:val="000000"/>
                <w:szCs w:val="21"/>
              </w:rPr>
              <w:t>鑫瑞冶金矿山有限公司一矿寺讲沟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左权县工商行政管理局；粟城乡故驿村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王旭亮</w:t>
            </w:r>
          </w:p>
        </w:tc>
        <w:tc>
          <w:tcPr>
            <w:tcW w:w="1875" w:type="dxa"/>
            <w:vAlign w:val="center"/>
          </w:tcPr>
          <w:p w:rsidR="00477933" w:rsidRDefault="00477933" w:rsidP="00E601D4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160</w:t>
            </w:r>
          </w:p>
          <w:p w:rsidR="00477933" w:rsidRPr="0059448F" w:rsidRDefault="00477933" w:rsidP="00E601D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szCs w:val="21"/>
              </w:rPr>
              <w:t>小型企业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铁矿</w:t>
            </w:r>
          </w:p>
        </w:tc>
      </w:tr>
      <w:tr w:rsidR="00477933" w:rsidRPr="0059448F" w:rsidTr="0059448F">
        <w:trPr>
          <w:trHeight w:val="52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左权县昌鑫矿山有限责任公司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左权县工商行政管理局；桐峪镇桐峪村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桑庆有</w:t>
            </w:r>
          </w:p>
        </w:tc>
        <w:tc>
          <w:tcPr>
            <w:tcW w:w="1875" w:type="dxa"/>
            <w:vAlign w:val="center"/>
          </w:tcPr>
          <w:p w:rsidR="00477933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170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私营企业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szCs w:val="21"/>
              </w:rPr>
              <w:t>小型企业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铁矿</w:t>
            </w:r>
          </w:p>
        </w:tc>
      </w:tr>
      <w:tr w:rsidR="00477933" w:rsidRPr="0059448F" w:rsidTr="0059448F">
        <w:trPr>
          <w:trHeight w:val="771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华鑫矿业有限责任公司</w:t>
            </w:r>
            <w:r w:rsidRPr="0059448F">
              <w:rPr>
                <w:rFonts w:ascii="仿宋_GB2312" w:eastAsia="仿宋_GB2312"/>
                <w:szCs w:val="21"/>
              </w:rPr>
              <w:t>1</w:t>
            </w:r>
            <w:r w:rsidRPr="0059448F">
              <w:rPr>
                <w:rFonts w:ascii="仿宋_GB2312" w:eastAsia="仿宋_GB2312" w:hint="eastAsia"/>
                <w:szCs w:val="21"/>
              </w:rPr>
              <w:t>号斜井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左权县工商行政管理局；桐峪镇南冶村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国薛伟</w:t>
            </w:r>
          </w:p>
        </w:tc>
        <w:tc>
          <w:tcPr>
            <w:tcW w:w="1875" w:type="dxa"/>
            <w:vAlign w:val="center"/>
          </w:tcPr>
          <w:p w:rsidR="00477933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160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szCs w:val="21"/>
              </w:rPr>
              <w:t>小型企业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铁矿</w:t>
            </w:r>
          </w:p>
        </w:tc>
      </w:tr>
      <w:tr w:rsidR="00477933" w:rsidRPr="0059448F" w:rsidTr="0059448F">
        <w:trPr>
          <w:trHeight w:val="58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9448F">
              <w:rPr>
                <w:rFonts w:ascii="仿宋_GB2312" w:eastAsia="仿宋_GB2312" w:hint="eastAsia"/>
                <w:color w:val="000000"/>
                <w:szCs w:val="21"/>
              </w:rPr>
              <w:t>鑫泰冶金矿山有限公司</w:t>
            </w:r>
            <w:r w:rsidRPr="0059448F">
              <w:rPr>
                <w:rFonts w:ascii="仿宋_GB2312" w:eastAsia="仿宋_GB2312"/>
                <w:color w:val="000000"/>
                <w:szCs w:val="21"/>
              </w:rPr>
              <w:t>(</w:t>
            </w:r>
            <w:r w:rsidRPr="0059448F">
              <w:rPr>
                <w:rFonts w:ascii="仿宋_GB2312" w:eastAsia="仿宋_GB2312" w:hint="eastAsia"/>
                <w:color w:val="000000"/>
                <w:szCs w:val="21"/>
              </w:rPr>
              <w:t>二系统</w:t>
            </w:r>
            <w:r w:rsidRPr="0059448F">
              <w:rPr>
                <w:rFonts w:ascii="仿宋_GB2312" w:eastAsia="仿宋_GB2312"/>
                <w:color w:val="000000"/>
                <w:szCs w:val="21"/>
              </w:rPr>
              <w:t>)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左权县工商行政管理局；桐峪镇小树坪村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曹彦军</w:t>
            </w:r>
          </w:p>
        </w:tc>
        <w:tc>
          <w:tcPr>
            <w:tcW w:w="1875" w:type="dxa"/>
            <w:vAlign w:val="center"/>
          </w:tcPr>
          <w:p w:rsidR="00477933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170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私营企业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szCs w:val="21"/>
              </w:rPr>
              <w:t>小型企业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铁矿</w:t>
            </w:r>
          </w:p>
        </w:tc>
      </w:tr>
      <w:tr w:rsidR="00477933" w:rsidRPr="0059448F" w:rsidTr="0059448F">
        <w:trPr>
          <w:trHeight w:val="58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山西省灵石县京鑫矿产品经销有限责任公司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晋中市灵石县；灵石县翠峰镇河洲村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张兆凯</w:t>
            </w:r>
          </w:p>
        </w:tc>
        <w:tc>
          <w:tcPr>
            <w:tcW w:w="1875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/>
                <w:szCs w:val="21"/>
              </w:rPr>
              <w:t>159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有限责任公司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中型企业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59448F">
            <w:pPr>
              <w:spacing w:line="240" w:lineRule="exact"/>
              <w:rPr>
                <w:szCs w:val="21"/>
              </w:rPr>
            </w:pPr>
            <w:r w:rsidRPr="0059448F">
              <w:rPr>
                <w:rFonts w:ascii="仿宋_GB2312" w:eastAsia="仿宋_GB2312" w:cs="仿宋_GB2312"/>
                <w:szCs w:val="21"/>
              </w:rPr>
              <w:t>B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 w:rsidRPr="0059448F">
              <w:rPr>
                <w:rFonts w:ascii="仿宋_GB2312" w:eastAsia="仿宋_GB2312" w:cs="仿宋_GB2312"/>
                <w:szCs w:val="21"/>
              </w:rPr>
              <w:t>1011</w:t>
            </w:r>
            <w:r w:rsidRPr="0059448F">
              <w:rPr>
                <w:rFonts w:ascii="仿宋_GB2312" w:eastAsia="仿宋_GB2312" w:cs="仿宋_GB2312" w:hint="eastAsia"/>
                <w:szCs w:val="21"/>
              </w:rPr>
              <w:t>石膏开采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石膏矿</w:t>
            </w:r>
          </w:p>
        </w:tc>
      </w:tr>
      <w:tr w:rsidR="00477933" w:rsidRPr="0059448F" w:rsidTr="0059448F">
        <w:trPr>
          <w:trHeight w:val="570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bookmarkStart w:id="0" w:name="OLE_LINK4"/>
            <w:r w:rsidRPr="0059448F">
              <w:rPr>
                <w:rFonts w:ascii="仿宋_GB2312" w:eastAsia="仿宋_GB2312" w:cs="仿宋_GB2312" w:hint="eastAsia"/>
                <w:szCs w:val="21"/>
              </w:rPr>
              <w:t>山西省灵石正和实业有限公司石膏二矿</w:t>
            </w:r>
            <w:bookmarkEnd w:id="0"/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晋中市灵石县；灵石县翠峰镇周瑶村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裴广平</w:t>
            </w:r>
          </w:p>
        </w:tc>
        <w:tc>
          <w:tcPr>
            <w:tcW w:w="1875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/>
                <w:szCs w:val="21"/>
              </w:rPr>
              <w:t>159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有限责任公司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中型企业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59448F">
            <w:pPr>
              <w:spacing w:line="240" w:lineRule="exact"/>
              <w:rPr>
                <w:szCs w:val="21"/>
              </w:rPr>
            </w:pPr>
            <w:r w:rsidRPr="0059448F">
              <w:rPr>
                <w:rFonts w:ascii="仿宋_GB2312" w:eastAsia="仿宋_GB2312" w:cs="仿宋_GB2312"/>
                <w:szCs w:val="21"/>
              </w:rPr>
              <w:t>B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 w:rsidRPr="0059448F">
              <w:rPr>
                <w:rFonts w:ascii="仿宋_GB2312" w:eastAsia="仿宋_GB2312" w:cs="仿宋_GB2312"/>
                <w:szCs w:val="21"/>
              </w:rPr>
              <w:t>1011</w:t>
            </w:r>
            <w:r w:rsidRPr="0059448F">
              <w:rPr>
                <w:rFonts w:ascii="仿宋_GB2312" w:eastAsia="仿宋_GB2312" w:cs="仿宋_GB2312" w:hint="eastAsia"/>
                <w:szCs w:val="21"/>
              </w:rPr>
              <w:t>石膏开采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石膏矿</w:t>
            </w:r>
          </w:p>
        </w:tc>
      </w:tr>
      <w:tr w:rsidR="00477933" w:rsidRPr="0059448F" w:rsidTr="0059448F">
        <w:trPr>
          <w:trHeight w:val="58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灵石县青鹏石膏采选有限责任公司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晋中市灵石县；灵石县翠峰镇张家庄村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魏根堂</w:t>
            </w:r>
          </w:p>
        </w:tc>
        <w:tc>
          <w:tcPr>
            <w:tcW w:w="1875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/>
                <w:szCs w:val="21"/>
              </w:rPr>
              <w:t>159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有限责任公司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中型企业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59448F">
            <w:pPr>
              <w:spacing w:line="240" w:lineRule="exact"/>
              <w:rPr>
                <w:szCs w:val="21"/>
              </w:rPr>
            </w:pPr>
            <w:r w:rsidRPr="0059448F">
              <w:rPr>
                <w:rFonts w:ascii="仿宋_GB2312" w:eastAsia="仿宋_GB2312" w:cs="仿宋_GB2312"/>
                <w:szCs w:val="21"/>
              </w:rPr>
              <w:t>B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 w:rsidRPr="0059448F">
              <w:rPr>
                <w:rFonts w:ascii="仿宋_GB2312" w:eastAsia="仿宋_GB2312" w:cs="仿宋_GB2312"/>
                <w:szCs w:val="21"/>
              </w:rPr>
              <w:t>1011</w:t>
            </w:r>
            <w:r w:rsidRPr="0059448F">
              <w:rPr>
                <w:rFonts w:ascii="仿宋_GB2312" w:eastAsia="仿宋_GB2312" w:cs="仿宋_GB2312" w:hint="eastAsia"/>
                <w:szCs w:val="21"/>
              </w:rPr>
              <w:t>石膏开采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cs="仿宋_GB2312" w:hint="eastAsia"/>
                <w:szCs w:val="21"/>
              </w:rPr>
              <w:t>石膏矿</w:t>
            </w:r>
          </w:p>
        </w:tc>
      </w:tr>
      <w:tr w:rsidR="00477933" w:rsidRPr="0059448F" w:rsidTr="0059448F">
        <w:trPr>
          <w:trHeight w:val="588"/>
        </w:trPr>
        <w:tc>
          <w:tcPr>
            <w:tcW w:w="452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308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左权县华鑫矿业有限责任公司尾矿库</w:t>
            </w:r>
          </w:p>
        </w:tc>
        <w:tc>
          <w:tcPr>
            <w:tcW w:w="391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晋中市左权县；左权县桐峪镇南冶村</w:t>
            </w:r>
          </w:p>
        </w:tc>
        <w:tc>
          <w:tcPr>
            <w:tcW w:w="1538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国薛伟</w:t>
            </w:r>
          </w:p>
        </w:tc>
        <w:tc>
          <w:tcPr>
            <w:tcW w:w="1875" w:type="dxa"/>
            <w:vAlign w:val="center"/>
          </w:tcPr>
          <w:p w:rsidR="00477933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448F">
              <w:rPr>
                <w:rFonts w:ascii="仿宋_GB2312" w:eastAsia="仿宋_GB2312" w:hAnsi="宋体" w:cs="宋体"/>
                <w:kern w:val="0"/>
                <w:szCs w:val="21"/>
              </w:rPr>
              <w:t>160</w:t>
            </w:r>
          </w:p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1076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9448F">
              <w:rPr>
                <w:rFonts w:hint="eastAsia"/>
                <w:szCs w:val="21"/>
              </w:rPr>
              <w:t>微型企业</w:t>
            </w:r>
          </w:p>
        </w:tc>
        <w:tc>
          <w:tcPr>
            <w:tcW w:w="1838" w:type="dxa"/>
            <w:vAlign w:val="center"/>
          </w:tcPr>
          <w:p w:rsidR="00477933" w:rsidRPr="0059448F" w:rsidRDefault="00477933" w:rsidP="00477933">
            <w:pPr>
              <w:spacing w:line="240" w:lineRule="exact"/>
              <w:ind w:rightChars="-186" w:right="31680"/>
              <w:rPr>
                <w:rFonts w:ascii="仿宋_GB2312" w:eastAsia="仿宋_GB2312"/>
                <w:szCs w:val="21"/>
              </w:rPr>
            </w:pPr>
            <w:r w:rsidRPr="0059448F">
              <w:rPr>
                <w:rFonts w:ascii="仿宋_GB2312" w:eastAsia="仿宋_GB2312"/>
                <w:szCs w:val="21"/>
              </w:rPr>
              <w:t>B 0810</w:t>
            </w:r>
            <w:r w:rsidRPr="0059448F">
              <w:rPr>
                <w:rFonts w:ascii="仿宋_GB2312" w:eastAsia="仿宋_GB2312" w:hint="eastAsia"/>
                <w:szCs w:val="21"/>
              </w:rPr>
              <w:t>铁矿采选</w:t>
            </w:r>
          </w:p>
        </w:tc>
        <w:tc>
          <w:tcPr>
            <w:tcW w:w="943" w:type="dxa"/>
            <w:vAlign w:val="center"/>
          </w:tcPr>
          <w:p w:rsidR="00477933" w:rsidRPr="0059448F" w:rsidRDefault="00477933" w:rsidP="0059448F">
            <w:pPr>
              <w:spacing w:line="240" w:lineRule="exact"/>
              <w:jc w:val="center"/>
              <w:rPr>
                <w:szCs w:val="21"/>
              </w:rPr>
            </w:pPr>
            <w:r w:rsidRPr="0059448F">
              <w:rPr>
                <w:rFonts w:ascii="仿宋_GB2312" w:eastAsia="仿宋_GB2312" w:hint="eastAsia"/>
                <w:szCs w:val="21"/>
              </w:rPr>
              <w:t>尾矿库</w:t>
            </w:r>
          </w:p>
        </w:tc>
      </w:tr>
    </w:tbl>
    <w:p w:rsidR="00477933" w:rsidRDefault="00477933" w:rsidP="00477933">
      <w:pPr>
        <w:spacing w:line="600" w:lineRule="exact"/>
        <w:ind w:firstLineChars="200" w:firstLine="31680"/>
      </w:pPr>
    </w:p>
    <w:sectPr w:rsidR="00477933" w:rsidSect="005B179F">
      <w:headerReference w:type="default" r:id="rId6"/>
      <w:footerReference w:type="even" r:id="rId7"/>
      <w:footerReference w:type="default" r:id="rId8"/>
      <w:pgSz w:w="16838" w:h="11906" w:orient="landscape" w:code="9"/>
      <w:pgMar w:top="709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33" w:rsidRDefault="00477933" w:rsidP="0054173A">
      <w:r>
        <w:separator/>
      </w:r>
    </w:p>
  </w:endnote>
  <w:endnote w:type="continuationSeparator" w:id="0">
    <w:p w:rsidR="00477933" w:rsidRDefault="00477933" w:rsidP="0054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33" w:rsidRDefault="00477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933" w:rsidRDefault="004779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33" w:rsidRDefault="004779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33" w:rsidRDefault="00477933" w:rsidP="0054173A">
      <w:r>
        <w:separator/>
      </w:r>
    </w:p>
  </w:footnote>
  <w:footnote w:type="continuationSeparator" w:id="0">
    <w:p w:rsidR="00477933" w:rsidRDefault="00477933" w:rsidP="0054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33" w:rsidRDefault="0047793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02F"/>
    <w:rsid w:val="001156D1"/>
    <w:rsid w:val="00172A27"/>
    <w:rsid w:val="001B0329"/>
    <w:rsid w:val="00202547"/>
    <w:rsid w:val="00286E40"/>
    <w:rsid w:val="003A7C11"/>
    <w:rsid w:val="00477933"/>
    <w:rsid w:val="004803C7"/>
    <w:rsid w:val="0054173A"/>
    <w:rsid w:val="0059448F"/>
    <w:rsid w:val="005B179F"/>
    <w:rsid w:val="005E207B"/>
    <w:rsid w:val="005F0E52"/>
    <w:rsid w:val="00663947"/>
    <w:rsid w:val="006755AE"/>
    <w:rsid w:val="007D4588"/>
    <w:rsid w:val="008E031C"/>
    <w:rsid w:val="00B865E3"/>
    <w:rsid w:val="00C950E5"/>
    <w:rsid w:val="00DF782F"/>
    <w:rsid w:val="00E601D4"/>
    <w:rsid w:val="00E64436"/>
    <w:rsid w:val="00F073D3"/>
    <w:rsid w:val="3BB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7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588"/>
    <w:rPr>
      <w:rFonts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54173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5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417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58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4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58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4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588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4173A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4173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4173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4173A"/>
    <w:rPr>
      <w:rFonts w:cs="Times New Roman"/>
    </w:rPr>
  </w:style>
  <w:style w:type="paragraph" w:customStyle="1" w:styleId="reader-word-layerreader-word-s3-21">
    <w:name w:val="reader-word-layer reader-word-s3-21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6">
    <w:name w:val="reader-word-layer reader-word-s3-16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7">
    <w:name w:val="reader-word-layer reader-word-s3-27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5">
    <w:name w:val="reader-word-layer reader-word-s3-15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0">
    <w:name w:val="reader-word-layer reader-word-s3-0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5">
    <w:name w:val="reader-word-layer reader-word-s3-25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3">
    <w:name w:val="reader-word-layer reader-word-s3-33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4">
    <w:name w:val="reader-word-layer reader-word-s3-24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4">
    <w:name w:val="reader-word-layer reader-word-s3-14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6reader-word-s3-28">
    <w:name w:val="reader-word-layer reader-word-s3-6 reader-word-s3-28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6">
    <w:name w:val="reader-word-layer reader-word-s3-26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2">
    <w:name w:val="reader-word-layer reader-word-s3-32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Normal"/>
    <w:uiPriority w:val="99"/>
    <w:rsid w:val="0054173A"/>
    <w:pPr>
      <w:widowControl/>
      <w:adjustRightInd w:val="0"/>
      <w:spacing w:after="160" w:line="240" w:lineRule="exact"/>
      <w:jc w:val="left"/>
    </w:pPr>
  </w:style>
  <w:style w:type="paragraph" w:customStyle="1" w:styleId="reader-word-layerreader-word-s3-5">
    <w:name w:val="reader-word-layer reader-word-s3-5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8">
    <w:name w:val="reader-word-layer reader-word-s3-18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7">
    <w:name w:val="reader-word-layer reader-word-s3-17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0">
    <w:name w:val="reader-word-layer reader-word-s3-20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23">
    <w:name w:val="reader-word-layer reader-word-s3-23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0">
    <w:name w:val="reader-word-layer reader-word-s3-30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9">
    <w:name w:val="reader-word-layer reader-word-s3-9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1">
    <w:name w:val="reader-word-layer reader-word-s3-31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8">
    <w:name w:val="reader-word-layer reader-word-s3-8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1">
    <w:name w:val="reader-word-layer reader-word-s3-11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9">
    <w:name w:val="reader-word-layer reader-word-s3-19"/>
    <w:basedOn w:val="Normal"/>
    <w:uiPriority w:val="99"/>
    <w:rsid w:val="005417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131</Words>
  <Characters>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晋中市安监局2014年上半年非煤矿山安全监管工作总结及下半年工作计划</dc:title>
  <dc:subject/>
  <dc:creator>wjm</dc:creator>
  <cp:keywords/>
  <dc:description/>
  <cp:lastModifiedBy>X</cp:lastModifiedBy>
  <cp:revision>7</cp:revision>
  <cp:lastPrinted>2016-09-26T02:56:00Z</cp:lastPrinted>
  <dcterms:created xsi:type="dcterms:W3CDTF">2016-08-19T02:38:00Z</dcterms:created>
  <dcterms:modified xsi:type="dcterms:W3CDTF">2016-09-26T08:13:00Z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